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097183" w14:textId="77777777" w:rsidR="009152EC" w:rsidRDefault="009152EC" w:rsidP="00FB2446">
      <w:pPr>
        <w:jc w:val="center"/>
        <w:rPr>
          <w:b/>
          <w:bCs/>
          <w:color w:val="00B050"/>
          <w:sz w:val="36"/>
          <w:szCs w:val="36"/>
        </w:rPr>
      </w:pPr>
    </w:p>
    <w:p w14:paraId="28401B87" w14:textId="25F2DEE7" w:rsidR="00FB2446" w:rsidRPr="00FB2446" w:rsidRDefault="00FB2446" w:rsidP="00FB2446">
      <w:pPr>
        <w:jc w:val="center"/>
        <w:rPr>
          <w:b/>
          <w:bCs/>
          <w:sz w:val="36"/>
          <w:szCs w:val="36"/>
        </w:rPr>
      </w:pPr>
      <w:r w:rsidRPr="00FB2446">
        <w:rPr>
          <w:b/>
          <w:bCs/>
          <w:color w:val="00B050"/>
          <w:sz w:val="36"/>
          <w:szCs w:val="36"/>
        </w:rPr>
        <w:t>A GRAVESTONE WORTH NOTING</w:t>
      </w:r>
    </w:p>
    <w:p w14:paraId="6F80E886" w14:textId="77777777" w:rsidR="00FB2446" w:rsidRDefault="00FB2446" w:rsidP="0012724A">
      <w:pPr>
        <w:rPr>
          <w:sz w:val="28"/>
          <w:szCs w:val="28"/>
        </w:rPr>
      </w:pPr>
    </w:p>
    <w:p w14:paraId="68F11160" w14:textId="77777777" w:rsidR="00003280" w:rsidRDefault="0012724A" w:rsidP="00003280">
      <w:pPr>
        <w:ind w:firstLine="720"/>
        <w:rPr>
          <w:i/>
          <w:iCs/>
          <w:sz w:val="28"/>
          <w:szCs w:val="28"/>
        </w:rPr>
      </w:pPr>
      <w:r w:rsidRPr="0012724A">
        <w:rPr>
          <w:sz w:val="28"/>
          <w:szCs w:val="28"/>
        </w:rPr>
        <w:t xml:space="preserve">Not far from where Rav Moshe Feinstein is buried on Har </w:t>
      </w:r>
      <w:proofErr w:type="spellStart"/>
      <w:r w:rsidRPr="0012724A">
        <w:rPr>
          <w:sz w:val="28"/>
          <w:szCs w:val="28"/>
        </w:rPr>
        <w:t>Menuchos</w:t>
      </w:r>
      <w:proofErr w:type="spellEnd"/>
      <w:r w:rsidRPr="0012724A">
        <w:rPr>
          <w:sz w:val="28"/>
          <w:szCs w:val="28"/>
        </w:rPr>
        <w:t xml:space="preserve"> </w:t>
      </w:r>
      <w:r w:rsidR="00FB2446">
        <w:rPr>
          <w:sz w:val="28"/>
          <w:szCs w:val="28"/>
        </w:rPr>
        <w:t xml:space="preserve">in Jerusalem, </w:t>
      </w:r>
      <w:r w:rsidRPr="0012724A">
        <w:rPr>
          <w:sz w:val="28"/>
          <w:szCs w:val="28"/>
        </w:rPr>
        <w:t xml:space="preserve">there is a </w:t>
      </w:r>
      <w:r w:rsidR="00003280">
        <w:rPr>
          <w:sz w:val="28"/>
          <w:szCs w:val="28"/>
        </w:rPr>
        <w:t>grave</w:t>
      </w:r>
      <w:r w:rsidRPr="0012724A">
        <w:rPr>
          <w:sz w:val="28"/>
          <w:szCs w:val="28"/>
        </w:rPr>
        <w:t xml:space="preserve"> with a tombstone that reads: </w:t>
      </w:r>
      <w:r w:rsidRPr="0084627A">
        <w:rPr>
          <w:i/>
          <w:iCs/>
          <w:sz w:val="28"/>
          <w:szCs w:val="28"/>
        </w:rPr>
        <w:t xml:space="preserve">Here lies R’ Eliezer Yosef Lederberg </w:t>
      </w:r>
      <w:proofErr w:type="spellStart"/>
      <w:r w:rsidRPr="0084627A">
        <w:rPr>
          <w:i/>
          <w:iCs/>
          <w:sz w:val="28"/>
          <w:szCs w:val="28"/>
        </w:rPr>
        <w:t>zt</w:t>
      </w:r>
      <w:proofErr w:type="spellEnd"/>
      <w:r w:rsidRPr="0084627A">
        <w:rPr>
          <w:i/>
          <w:iCs/>
          <w:sz w:val="28"/>
          <w:szCs w:val="28"/>
        </w:rPr>
        <w:t>’’l (23</w:t>
      </w:r>
      <w:r w:rsidRPr="0084627A">
        <w:rPr>
          <w:i/>
          <w:iCs/>
          <w:sz w:val="28"/>
          <w:szCs w:val="28"/>
          <w:vertAlign w:val="superscript"/>
        </w:rPr>
        <w:t>rd</w:t>
      </w:r>
      <w:r w:rsidRPr="0084627A">
        <w:rPr>
          <w:i/>
          <w:iCs/>
          <w:sz w:val="28"/>
          <w:szCs w:val="28"/>
        </w:rPr>
        <w:t xml:space="preserve"> Sivan 5714 – 1954), who taught Torah in public. He learnt and reviewed (the Talmudic Tractates) </w:t>
      </w:r>
      <w:proofErr w:type="spellStart"/>
      <w:r w:rsidRPr="0084627A">
        <w:rPr>
          <w:i/>
          <w:iCs/>
          <w:sz w:val="28"/>
          <w:szCs w:val="28"/>
        </w:rPr>
        <w:t>Beitzah</w:t>
      </w:r>
      <w:proofErr w:type="spellEnd"/>
      <w:r w:rsidRPr="0084627A">
        <w:rPr>
          <w:i/>
          <w:iCs/>
          <w:sz w:val="28"/>
          <w:szCs w:val="28"/>
        </w:rPr>
        <w:t xml:space="preserve"> and Rosh Hashana by heart more than 4000 times.</w:t>
      </w:r>
    </w:p>
    <w:p w14:paraId="5A82C68A" w14:textId="4994B503" w:rsidR="0012724A" w:rsidRPr="0084627A" w:rsidRDefault="0012724A" w:rsidP="00003280">
      <w:pPr>
        <w:ind w:firstLine="720"/>
        <w:rPr>
          <w:i/>
          <w:iCs/>
          <w:sz w:val="28"/>
          <w:szCs w:val="28"/>
        </w:rPr>
      </w:pPr>
      <w:bookmarkStart w:id="0" w:name="_GoBack"/>
      <w:bookmarkEnd w:id="0"/>
      <w:r w:rsidRPr="0084627A">
        <w:rPr>
          <w:i/>
          <w:iCs/>
          <w:sz w:val="28"/>
          <w:szCs w:val="28"/>
        </w:rPr>
        <w:t xml:space="preserve"> </w:t>
      </w:r>
    </w:p>
    <w:p w14:paraId="6607864E" w14:textId="77777777" w:rsidR="0012724A" w:rsidRPr="0012724A" w:rsidRDefault="0012724A" w:rsidP="0012724A">
      <w:pPr>
        <w:rPr>
          <w:sz w:val="28"/>
          <w:szCs w:val="28"/>
        </w:rPr>
      </w:pPr>
      <w:r w:rsidRPr="0012724A">
        <w:rPr>
          <w:sz w:val="28"/>
          <w:szCs w:val="28"/>
        </w:rPr>
        <w:t>What is the story behind this unusual epitaph?</w:t>
      </w:r>
    </w:p>
    <w:p w14:paraId="49B846F0" w14:textId="446CF3C5" w:rsidR="0012724A" w:rsidRPr="0012724A" w:rsidRDefault="0012724A" w:rsidP="0012724A">
      <w:pPr>
        <w:rPr>
          <w:sz w:val="28"/>
          <w:szCs w:val="28"/>
        </w:rPr>
      </w:pPr>
      <w:proofErr w:type="spellStart"/>
      <w:r w:rsidRPr="0012724A">
        <w:rPr>
          <w:sz w:val="28"/>
          <w:szCs w:val="28"/>
        </w:rPr>
        <w:t>Rav</w:t>
      </w:r>
      <w:proofErr w:type="spellEnd"/>
      <w:r w:rsidRPr="0012724A">
        <w:rPr>
          <w:sz w:val="28"/>
          <w:szCs w:val="28"/>
        </w:rPr>
        <w:t xml:space="preserve"> Eliezer Yosef </w:t>
      </w:r>
      <w:proofErr w:type="spellStart"/>
      <w:r w:rsidRPr="0012724A">
        <w:rPr>
          <w:sz w:val="28"/>
          <w:szCs w:val="28"/>
        </w:rPr>
        <w:t>zt’l</w:t>
      </w:r>
      <w:proofErr w:type="spellEnd"/>
      <w:r w:rsidRPr="0012724A">
        <w:rPr>
          <w:sz w:val="28"/>
          <w:szCs w:val="28"/>
        </w:rPr>
        <w:t xml:space="preserve"> was a Torah scholar who lived in </w:t>
      </w:r>
      <w:proofErr w:type="spellStart"/>
      <w:r w:rsidRPr="0012724A">
        <w:rPr>
          <w:sz w:val="28"/>
          <w:szCs w:val="28"/>
        </w:rPr>
        <w:t>Plotzk</w:t>
      </w:r>
      <w:proofErr w:type="spellEnd"/>
      <w:r w:rsidRPr="0012724A">
        <w:rPr>
          <w:sz w:val="28"/>
          <w:szCs w:val="28"/>
        </w:rPr>
        <w:t>, Poland. He suffered from loss of vision and was advised to seek medical help. On examination, the doctor advised that he would need surgery on both eyes, to restore his eyesight. But the doctor cautioned that if the procedure was not successful, he may lose his eyesight completely</w:t>
      </w:r>
      <w:r w:rsidR="0084627A">
        <w:rPr>
          <w:sz w:val="28"/>
          <w:szCs w:val="28"/>
        </w:rPr>
        <w:t>.</w:t>
      </w:r>
      <w:r w:rsidRPr="0012724A">
        <w:rPr>
          <w:sz w:val="28"/>
          <w:szCs w:val="28"/>
        </w:rPr>
        <w:t xml:space="preserve"> R’ Eliezer Yosef was shaken by the prognosis. His life was learning Torah, if he lost his eyesight, how would he live? </w:t>
      </w:r>
      <w:proofErr w:type="gramStart"/>
      <w:r w:rsidRPr="0012724A">
        <w:rPr>
          <w:sz w:val="28"/>
          <w:szCs w:val="28"/>
        </w:rPr>
        <w:t>So</w:t>
      </w:r>
      <w:proofErr w:type="gramEnd"/>
      <w:r w:rsidRPr="0012724A">
        <w:rPr>
          <w:sz w:val="28"/>
          <w:szCs w:val="28"/>
        </w:rPr>
        <w:t xml:space="preserve"> he asked the doctor to give him two months to prepare himself for the surgery and in this time R’ Eliezer Yosef learnt </w:t>
      </w:r>
      <w:proofErr w:type="spellStart"/>
      <w:r w:rsidRPr="0012724A">
        <w:rPr>
          <w:sz w:val="28"/>
          <w:szCs w:val="28"/>
        </w:rPr>
        <w:t>Maseches</w:t>
      </w:r>
      <w:proofErr w:type="spellEnd"/>
      <w:r w:rsidRPr="0012724A">
        <w:rPr>
          <w:sz w:val="28"/>
          <w:szCs w:val="28"/>
        </w:rPr>
        <w:t xml:space="preserve"> </w:t>
      </w:r>
      <w:proofErr w:type="spellStart"/>
      <w:r w:rsidRPr="0012724A">
        <w:rPr>
          <w:sz w:val="28"/>
          <w:szCs w:val="28"/>
        </w:rPr>
        <w:t>Beitza</w:t>
      </w:r>
      <w:proofErr w:type="spellEnd"/>
      <w:r w:rsidRPr="0012724A">
        <w:rPr>
          <w:sz w:val="28"/>
          <w:szCs w:val="28"/>
        </w:rPr>
        <w:t xml:space="preserve"> and Rosh Hashana over and over again. Once he was sure he knew them thoroughly, he returned to the doctor and told him that he was now prepared for surgery – if the worst occurred, he would have two entire tractates to study. </w:t>
      </w:r>
    </w:p>
    <w:p w14:paraId="3D862E8B" w14:textId="72782931" w:rsidR="0012724A" w:rsidRPr="0012724A" w:rsidRDefault="0012724A" w:rsidP="0012724A">
      <w:pPr>
        <w:rPr>
          <w:sz w:val="28"/>
          <w:szCs w:val="28"/>
        </w:rPr>
      </w:pPr>
      <w:r w:rsidRPr="0012724A">
        <w:rPr>
          <w:sz w:val="28"/>
          <w:szCs w:val="28"/>
        </w:rPr>
        <w:t xml:space="preserve">R’ Eliezer Yosef underwent the operation successfully. </w:t>
      </w:r>
      <w:r w:rsidR="0084627A">
        <w:rPr>
          <w:sz w:val="28"/>
          <w:szCs w:val="28"/>
        </w:rPr>
        <w:t>A</w:t>
      </w:r>
      <w:r w:rsidRPr="0012724A">
        <w:rPr>
          <w:sz w:val="28"/>
          <w:szCs w:val="28"/>
        </w:rPr>
        <w:t xml:space="preserve">nd then did a </w:t>
      </w:r>
      <w:proofErr w:type="spellStart"/>
      <w:r w:rsidRPr="0012724A">
        <w:rPr>
          <w:sz w:val="28"/>
          <w:szCs w:val="28"/>
        </w:rPr>
        <w:t>Cheshbon</w:t>
      </w:r>
      <w:proofErr w:type="spellEnd"/>
      <w:r w:rsidRPr="0012724A">
        <w:rPr>
          <w:sz w:val="28"/>
          <w:szCs w:val="28"/>
        </w:rPr>
        <w:t xml:space="preserve"> </w:t>
      </w:r>
      <w:proofErr w:type="spellStart"/>
      <w:r w:rsidRPr="0012724A">
        <w:rPr>
          <w:sz w:val="28"/>
          <w:szCs w:val="28"/>
        </w:rPr>
        <w:t>Hanefesh</w:t>
      </w:r>
      <w:proofErr w:type="spellEnd"/>
      <w:r w:rsidRPr="0012724A">
        <w:rPr>
          <w:sz w:val="28"/>
          <w:szCs w:val="28"/>
        </w:rPr>
        <w:t xml:space="preserve"> (</w:t>
      </w:r>
      <w:r w:rsidR="0084627A">
        <w:rPr>
          <w:sz w:val="28"/>
          <w:szCs w:val="28"/>
        </w:rPr>
        <w:t xml:space="preserve">took a look </w:t>
      </w:r>
      <w:r w:rsidRPr="0012724A">
        <w:rPr>
          <w:sz w:val="28"/>
          <w:szCs w:val="28"/>
        </w:rPr>
        <w:t xml:space="preserve">at his own life) and asked himself: “What would I have done every day if I would have become blind? I would have reviewed the </w:t>
      </w:r>
      <w:proofErr w:type="spellStart"/>
      <w:r w:rsidRPr="0012724A">
        <w:rPr>
          <w:sz w:val="28"/>
          <w:szCs w:val="28"/>
        </w:rPr>
        <w:t>masechtas</w:t>
      </w:r>
      <w:proofErr w:type="spellEnd"/>
      <w:r w:rsidRPr="0012724A">
        <w:rPr>
          <w:sz w:val="28"/>
          <w:szCs w:val="28"/>
        </w:rPr>
        <w:t xml:space="preserve"> that I memorized by heart. If so, how can I be ungrateful? Now that Hashem has healed me and given back my eyesight, should I not study them?” </w:t>
      </w:r>
    </w:p>
    <w:p w14:paraId="257A346D" w14:textId="5939EBCB" w:rsidR="0012724A" w:rsidRDefault="0012724A" w:rsidP="00003280">
      <w:pPr>
        <w:rPr>
          <w:sz w:val="28"/>
          <w:szCs w:val="28"/>
        </w:rPr>
      </w:pPr>
      <w:r w:rsidRPr="0012724A">
        <w:rPr>
          <w:sz w:val="28"/>
          <w:szCs w:val="28"/>
        </w:rPr>
        <w:t xml:space="preserve">And this is what R’ Eliezer Yosef did again and again, for the rest of his days. In his Will, he wrote that they should record this accomplishment on his </w:t>
      </w:r>
      <w:proofErr w:type="spellStart"/>
      <w:r w:rsidRPr="0012724A">
        <w:rPr>
          <w:sz w:val="28"/>
          <w:szCs w:val="28"/>
        </w:rPr>
        <w:t>matzeivah</w:t>
      </w:r>
      <w:proofErr w:type="spellEnd"/>
      <w:r w:rsidRPr="0012724A">
        <w:rPr>
          <w:sz w:val="28"/>
          <w:szCs w:val="28"/>
        </w:rPr>
        <w:t>, which was duly carried out. His sons also added another line that he had written in his Will: “It’s probably worth inscribing this on the tombstone, even if only one person becomes inspired from it”.</w:t>
      </w:r>
    </w:p>
    <w:sectPr w:rsidR="0012724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1DF830" w14:textId="77777777" w:rsidR="00F75431" w:rsidRDefault="00F75431" w:rsidP="00BA42D2">
      <w:pPr>
        <w:spacing w:after="0" w:line="240" w:lineRule="auto"/>
      </w:pPr>
      <w:r>
        <w:separator/>
      </w:r>
    </w:p>
  </w:endnote>
  <w:endnote w:type="continuationSeparator" w:id="0">
    <w:p w14:paraId="69839435" w14:textId="77777777" w:rsidR="00F75431" w:rsidRDefault="00F75431" w:rsidP="00BA42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EB023E" w14:textId="77777777" w:rsidR="00F75431" w:rsidRDefault="00F75431" w:rsidP="00BA42D2">
      <w:pPr>
        <w:spacing w:after="0" w:line="240" w:lineRule="auto"/>
      </w:pPr>
      <w:r>
        <w:separator/>
      </w:r>
    </w:p>
  </w:footnote>
  <w:footnote w:type="continuationSeparator" w:id="0">
    <w:p w14:paraId="11317F50" w14:textId="77777777" w:rsidR="00F75431" w:rsidRDefault="00F75431" w:rsidP="00BA42D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B89"/>
    <w:rsid w:val="00003280"/>
    <w:rsid w:val="00073514"/>
    <w:rsid w:val="0012724A"/>
    <w:rsid w:val="00143B89"/>
    <w:rsid w:val="0021687D"/>
    <w:rsid w:val="0022787F"/>
    <w:rsid w:val="00326BFC"/>
    <w:rsid w:val="003651D1"/>
    <w:rsid w:val="003B186C"/>
    <w:rsid w:val="003D6007"/>
    <w:rsid w:val="00560EDC"/>
    <w:rsid w:val="00661FD4"/>
    <w:rsid w:val="006A47AD"/>
    <w:rsid w:val="00774BA2"/>
    <w:rsid w:val="007E1DFE"/>
    <w:rsid w:val="007E7598"/>
    <w:rsid w:val="0084627A"/>
    <w:rsid w:val="009152EC"/>
    <w:rsid w:val="009565C3"/>
    <w:rsid w:val="009E5CB8"/>
    <w:rsid w:val="00A21E7E"/>
    <w:rsid w:val="00AC6A1B"/>
    <w:rsid w:val="00B80E7B"/>
    <w:rsid w:val="00BA42D2"/>
    <w:rsid w:val="00BF4230"/>
    <w:rsid w:val="00C6699E"/>
    <w:rsid w:val="00C81A06"/>
    <w:rsid w:val="00CC7D62"/>
    <w:rsid w:val="00DD5756"/>
    <w:rsid w:val="00E213C7"/>
    <w:rsid w:val="00EC42CC"/>
    <w:rsid w:val="00F75431"/>
    <w:rsid w:val="00FB2446"/>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741C9"/>
  <w15:chartTrackingRefBased/>
  <w15:docId w15:val="{8D39741A-797E-435B-AB3B-A3771F44D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143B89"/>
    <w:pPr>
      <w:spacing w:before="100" w:beforeAutospacing="1" w:after="100" w:afterAutospacing="1" w:line="240" w:lineRule="auto"/>
      <w:outlineLvl w:val="2"/>
    </w:pPr>
    <w:rPr>
      <w:rFonts w:ascii="Times New Roman" w:eastAsia="Times New Roman" w:hAnsi="Times New Roman" w:cs="Times New Roman"/>
      <w:b/>
      <w:bCs/>
      <w:sz w:val="27"/>
      <w:szCs w:val="27"/>
      <w:lang w:eastAsia="en-GB"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43B89"/>
    <w:rPr>
      <w:rFonts w:ascii="Times New Roman" w:eastAsia="Times New Roman" w:hAnsi="Times New Roman" w:cs="Times New Roman"/>
      <w:b/>
      <w:bCs/>
      <w:sz w:val="27"/>
      <w:szCs w:val="27"/>
      <w:lang w:eastAsia="en-GB" w:bidi="he-IL"/>
    </w:rPr>
  </w:style>
  <w:style w:type="paragraph" w:styleId="NormalWeb">
    <w:name w:val="Normal (Web)"/>
    <w:basedOn w:val="Normal"/>
    <w:uiPriority w:val="99"/>
    <w:semiHidden/>
    <w:unhideWhenUsed/>
    <w:rsid w:val="00143B89"/>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character" w:styleId="Hyperlink">
    <w:name w:val="Hyperlink"/>
    <w:basedOn w:val="DefaultParagraphFont"/>
    <w:uiPriority w:val="99"/>
    <w:semiHidden/>
    <w:unhideWhenUsed/>
    <w:rsid w:val="00143B89"/>
    <w:rPr>
      <w:color w:val="0000FF"/>
      <w:u w:val="single"/>
    </w:rPr>
  </w:style>
  <w:style w:type="paragraph" w:customStyle="1" w:styleId="newslettertext">
    <w:name w:val="newsletter__text"/>
    <w:basedOn w:val="Normal"/>
    <w:rsid w:val="00143B89"/>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character" w:styleId="Emphasis">
    <w:name w:val="Emphasis"/>
    <w:basedOn w:val="DefaultParagraphFont"/>
    <w:uiPriority w:val="20"/>
    <w:qFormat/>
    <w:rsid w:val="00143B89"/>
    <w:rPr>
      <w:i/>
      <w:iCs/>
    </w:rPr>
  </w:style>
  <w:style w:type="paragraph" w:styleId="z-TopofForm">
    <w:name w:val="HTML Top of Form"/>
    <w:basedOn w:val="Normal"/>
    <w:next w:val="Normal"/>
    <w:link w:val="z-TopofFormChar"/>
    <w:hidden/>
    <w:uiPriority w:val="99"/>
    <w:semiHidden/>
    <w:unhideWhenUsed/>
    <w:rsid w:val="00143B89"/>
    <w:pPr>
      <w:pBdr>
        <w:bottom w:val="single" w:sz="6" w:space="1" w:color="auto"/>
      </w:pBdr>
      <w:spacing w:after="0" w:line="240" w:lineRule="auto"/>
      <w:jc w:val="center"/>
    </w:pPr>
    <w:rPr>
      <w:rFonts w:ascii="Arial" w:eastAsia="Times New Roman" w:hAnsi="Arial" w:cs="Arial"/>
      <w:vanish/>
      <w:sz w:val="16"/>
      <w:szCs w:val="16"/>
      <w:lang w:eastAsia="en-GB" w:bidi="he-IL"/>
    </w:rPr>
  </w:style>
  <w:style w:type="character" w:customStyle="1" w:styleId="z-TopofFormChar">
    <w:name w:val="z-Top of Form Char"/>
    <w:basedOn w:val="DefaultParagraphFont"/>
    <w:link w:val="z-TopofForm"/>
    <w:uiPriority w:val="99"/>
    <w:semiHidden/>
    <w:rsid w:val="00143B89"/>
    <w:rPr>
      <w:rFonts w:ascii="Arial" w:eastAsia="Times New Roman" w:hAnsi="Arial" w:cs="Arial"/>
      <w:vanish/>
      <w:sz w:val="16"/>
      <w:szCs w:val="16"/>
      <w:lang w:eastAsia="en-GB" w:bidi="he-IL"/>
    </w:rPr>
  </w:style>
  <w:style w:type="character" w:customStyle="1" w:styleId="gfieldrequired">
    <w:name w:val="gfield_required"/>
    <w:basedOn w:val="DefaultParagraphFont"/>
    <w:rsid w:val="00143B89"/>
  </w:style>
  <w:style w:type="paragraph" w:styleId="z-BottomofForm">
    <w:name w:val="HTML Bottom of Form"/>
    <w:basedOn w:val="Normal"/>
    <w:next w:val="Normal"/>
    <w:link w:val="z-BottomofFormChar"/>
    <w:hidden/>
    <w:uiPriority w:val="99"/>
    <w:semiHidden/>
    <w:unhideWhenUsed/>
    <w:rsid w:val="00143B89"/>
    <w:pPr>
      <w:pBdr>
        <w:top w:val="single" w:sz="6" w:space="1" w:color="auto"/>
      </w:pBdr>
      <w:spacing w:after="0" w:line="240" w:lineRule="auto"/>
      <w:jc w:val="center"/>
    </w:pPr>
    <w:rPr>
      <w:rFonts w:ascii="Arial" w:eastAsia="Times New Roman" w:hAnsi="Arial" w:cs="Arial"/>
      <w:vanish/>
      <w:sz w:val="16"/>
      <w:szCs w:val="16"/>
      <w:lang w:eastAsia="en-GB" w:bidi="he-IL"/>
    </w:rPr>
  </w:style>
  <w:style w:type="character" w:customStyle="1" w:styleId="z-BottomofFormChar">
    <w:name w:val="z-Bottom of Form Char"/>
    <w:basedOn w:val="DefaultParagraphFont"/>
    <w:link w:val="z-BottomofForm"/>
    <w:uiPriority w:val="99"/>
    <w:semiHidden/>
    <w:rsid w:val="00143B89"/>
    <w:rPr>
      <w:rFonts w:ascii="Arial" w:eastAsia="Times New Roman" w:hAnsi="Arial" w:cs="Arial"/>
      <w:vanish/>
      <w:sz w:val="16"/>
      <w:szCs w:val="16"/>
      <w:lang w:eastAsia="en-GB" w:bidi="he-IL"/>
    </w:rPr>
  </w:style>
  <w:style w:type="character" w:customStyle="1" w:styleId="bluettooltip">
    <w:name w:val="bluet_tooltip"/>
    <w:basedOn w:val="DefaultParagraphFont"/>
    <w:rsid w:val="00C81A06"/>
  </w:style>
  <w:style w:type="paragraph" w:styleId="ListParagraph">
    <w:name w:val="List Paragraph"/>
    <w:basedOn w:val="Normal"/>
    <w:uiPriority w:val="34"/>
    <w:qFormat/>
    <w:rsid w:val="00EC42CC"/>
    <w:pPr>
      <w:ind w:left="720"/>
      <w:contextualSpacing/>
    </w:pPr>
  </w:style>
  <w:style w:type="paragraph" w:styleId="BalloonText">
    <w:name w:val="Balloon Text"/>
    <w:basedOn w:val="Normal"/>
    <w:link w:val="BalloonTextChar"/>
    <w:uiPriority w:val="99"/>
    <w:semiHidden/>
    <w:unhideWhenUsed/>
    <w:rsid w:val="00C669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699E"/>
    <w:rPr>
      <w:rFonts w:ascii="Segoe UI" w:hAnsi="Segoe UI" w:cs="Segoe UI"/>
      <w:sz w:val="18"/>
      <w:szCs w:val="18"/>
    </w:rPr>
  </w:style>
  <w:style w:type="paragraph" w:styleId="Header">
    <w:name w:val="header"/>
    <w:basedOn w:val="Normal"/>
    <w:link w:val="HeaderChar"/>
    <w:uiPriority w:val="99"/>
    <w:unhideWhenUsed/>
    <w:rsid w:val="00BA42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42D2"/>
  </w:style>
  <w:style w:type="paragraph" w:styleId="Footer">
    <w:name w:val="footer"/>
    <w:basedOn w:val="Normal"/>
    <w:link w:val="FooterChar"/>
    <w:uiPriority w:val="99"/>
    <w:unhideWhenUsed/>
    <w:rsid w:val="00BA42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42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2151640">
      <w:bodyDiv w:val="1"/>
      <w:marLeft w:val="0"/>
      <w:marRight w:val="0"/>
      <w:marTop w:val="0"/>
      <w:marBottom w:val="0"/>
      <w:divBdr>
        <w:top w:val="none" w:sz="0" w:space="0" w:color="auto"/>
        <w:left w:val="none" w:sz="0" w:space="0" w:color="auto"/>
        <w:bottom w:val="none" w:sz="0" w:space="0" w:color="auto"/>
        <w:right w:val="none" w:sz="0" w:space="0" w:color="auto"/>
      </w:divBdr>
      <w:divsChild>
        <w:div w:id="1900362891">
          <w:marLeft w:val="0"/>
          <w:marRight w:val="0"/>
          <w:marTop w:val="0"/>
          <w:marBottom w:val="240"/>
          <w:divBdr>
            <w:top w:val="none" w:sz="0" w:space="0" w:color="auto"/>
            <w:left w:val="none" w:sz="0" w:space="0" w:color="auto"/>
            <w:bottom w:val="none" w:sz="0" w:space="0" w:color="auto"/>
            <w:right w:val="none" w:sz="0" w:space="0" w:color="auto"/>
          </w:divBdr>
          <w:divsChild>
            <w:div w:id="189269434">
              <w:marLeft w:val="0"/>
              <w:marRight w:val="0"/>
              <w:marTop w:val="0"/>
              <w:marBottom w:val="0"/>
              <w:divBdr>
                <w:top w:val="none" w:sz="0" w:space="0" w:color="auto"/>
                <w:left w:val="none" w:sz="0" w:space="0" w:color="auto"/>
                <w:bottom w:val="none" w:sz="0" w:space="0" w:color="auto"/>
                <w:right w:val="none" w:sz="0" w:space="0" w:color="auto"/>
              </w:divBdr>
            </w:div>
            <w:div w:id="32313335">
              <w:marLeft w:val="0"/>
              <w:marRight w:val="0"/>
              <w:marTop w:val="0"/>
              <w:marBottom w:val="0"/>
              <w:divBdr>
                <w:top w:val="none" w:sz="0" w:space="0" w:color="auto"/>
                <w:left w:val="none" w:sz="0" w:space="0" w:color="auto"/>
                <w:bottom w:val="none" w:sz="0" w:space="0" w:color="auto"/>
                <w:right w:val="none" w:sz="0" w:space="0" w:color="auto"/>
              </w:divBdr>
              <w:divsChild>
                <w:div w:id="1318613863">
                  <w:marLeft w:val="0"/>
                  <w:marRight w:val="0"/>
                  <w:marTop w:val="0"/>
                  <w:marBottom w:val="0"/>
                  <w:divBdr>
                    <w:top w:val="none" w:sz="0" w:space="0" w:color="auto"/>
                    <w:left w:val="none" w:sz="0" w:space="0" w:color="auto"/>
                    <w:bottom w:val="none" w:sz="0" w:space="0" w:color="auto"/>
                    <w:right w:val="none" w:sz="0" w:space="0" w:color="auto"/>
                  </w:divBdr>
                  <w:divsChild>
                    <w:div w:id="967278142">
                      <w:marLeft w:val="0"/>
                      <w:marRight w:val="0"/>
                      <w:marTop w:val="0"/>
                      <w:marBottom w:val="0"/>
                      <w:divBdr>
                        <w:top w:val="none" w:sz="0" w:space="0" w:color="auto"/>
                        <w:left w:val="none" w:sz="0" w:space="0" w:color="auto"/>
                        <w:bottom w:val="none" w:sz="0" w:space="0" w:color="auto"/>
                        <w:right w:val="none" w:sz="0" w:space="0" w:color="auto"/>
                      </w:divBdr>
                    </w:div>
                  </w:divsChild>
                </w:div>
                <w:div w:id="1555265698">
                  <w:marLeft w:val="0"/>
                  <w:marRight w:val="0"/>
                  <w:marTop w:val="0"/>
                  <w:marBottom w:val="0"/>
                  <w:divBdr>
                    <w:top w:val="none" w:sz="0" w:space="0" w:color="auto"/>
                    <w:left w:val="none" w:sz="0" w:space="0" w:color="auto"/>
                    <w:bottom w:val="none" w:sz="0" w:space="0" w:color="auto"/>
                    <w:right w:val="none" w:sz="0" w:space="0" w:color="auto"/>
                  </w:divBdr>
                  <w:divsChild>
                    <w:div w:id="290794440">
                      <w:marLeft w:val="0"/>
                      <w:marRight w:val="0"/>
                      <w:marTop w:val="0"/>
                      <w:marBottom w:val="0"/>
                      <w:divBdr>
                        <w:top w:val="none" w:sz="0" w:space="0" w:color="auto"/>
                        <w:left w:val="none" w:sz="0" w:space="0" w:color="auto"/>
                        <w:bottom w:val="none" w:sz="0" w:space="0" w:color="auto"/>
                        <w:right w:val="none" w:sz="0" w:space="0" w:color="auto"/>
                      </w:divBdr>
                      <w:divsChild>
                        <w:div w:id="1595748499">
                          <w:marLeft w:val="0"/>
                          <w:marRight w:val="0"/>
                          <w:marTop w:val="0"/>
                          <w:marBottom w:val="0"/>
                          <w:divBdr>
                            <w:top w:val="none" w:sz="0" w:space="0" w:color="auto"/>
                            <w:left w:val="none" w:sz="0" w:space="0" w:color="auto"/>
                            <w:bottom w:val="none" w:sz="0" w:space="0" w:color="auto"/>
                            <w:right w:val="none" w:sz="0" w:space="0" w:color="auto"/>
                          </w:divBdr>
                          <w:divsChild>
                            <w:div w:id="542014441">
                              <w:marLeft w:val="0"/>
                              <w:marRight w:val="0"/>
                              <w:marTop w:val="0"/>
                              <w:marBottom w:val="0"/>
                              <w:divBdr>
                                <w:top w:val="none" w:sz="0" w:space="0" w:color="auto"/>
                                <w:left w:val="none" w:sz="0" w:space="0" w:color="auto"/>
                                <w:bottom w:val="none" w:sz="0" w:space="0" w:color="auto"/>
                                <w:right w:val="none" w:sz="0" w:space="0" w:color="auto"/>
                              </w:divBdr>
                              <w:divsChild>
                                <w:div w:id="606304602">
                                  <w:marLeft w:val="0"/>
                                  <w:marRight w:val="0"/>
                                  <w:marTop w:val="0"/>
                                  <w:marBottom w:val="0"/>
                                  <w:divBdr>
                                    <w:top w:val="none" w:sz="0" w:space="0" w:color="auto"/>
                                    <w:left w:val="none" w:sz="0" w:space="0" w:color="auto"/>
                                    <w:bottom w:val="none" w:sz="0" w:space="0" w:color="auto"/>
                                    <w:right w:val="none" w:sz="0" w:space="0" w:color="auto"/>
                                  </w:divBdr>
                                  <w:divsChild>
                                    <w:div w:id="178811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903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635850">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1</Pages>
  <Words>295</Words>
  <Characters>1685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Aubrey Hersh</dc:creator>
  <cp:keywords/>
  <dc:description/>
  <cp:lastModifiedBy>Aubrey Hersh</cp:lastModifiedBy>
  <cp:revision>23</cp:revision>
  <cp:lastPrinted>2024-10-08T11:41:00Z</cp:lastPrinted>
  <dcterms:created xsi:type="dcterms:W3CDTF">2024-10-07T13:54:00Z</dcterms:created>
  <dcterms:modified xsi:type="dcterms:W3CDTF">2026-01-04T15:34:00Z</dcterms:modified>
</cp:coreProperties>
</file>